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Carmen Chávez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Claudia López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Esquema de Capstone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Introdución: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Tema central: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El bildungsroman: el crecimiento, evolución de los personajes principales dentro de una historia.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Preguntas de Investigación: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1.¿Cómo se exponen las etapas del Bildungsroman en las protagonistas de las obras chicanas de Reyna Grande y Graciela Limón, y cuales son los temas principales?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2.¿De qué manera se proyecta el rol de la mujer chicana en estas obras y qué efecto tiene en su crecimiento?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Postura o argumento: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Los obstáculos y problemas que enfrentan las protagonistas, forman parte fundamental en su desarrollo, tanto psicológico como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Tesis: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La formación y el desarrollo de las protagonistas es influenciado por los diferentes problemas que enfrentan por ser mujeres de estatus social bajo en México y Estados Unidos.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Contexto </w:t>
      </w:r>
      <w:r w:rsidDel="00000000" w:rsidR="00000000" w:rsidRPr="00000000">
        <w:rPr>
          <w:sz w:val="24"/>
          <w:szCs w:val="24"/>
          <w:rtl w:val="0"/>
        </w:rPr>
        <w:t xml:space="preserve"> (Histórico, entorno geográfico o social)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¨A través de cien Montañas¨,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Reyna Grande: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Los 1980s-90s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La frontera de Tijuana y los Estados Unidos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320" w:lineRule="auto"/>
        <w:ind w:left="720" w:hanging="360"/>
        <w:jc w:val="both"/>
        <w:rPr>
          <w:rFonts w:ascii="Roboto Light" w:cs="Roboto Light" w:eastAsia="Roboto Light" w:hAnsi="Roboto Light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¨Recuerdos de Ana Calderón¨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, Graciela Limón: 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1920 - 1975 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Puerto Real, al sur de México. 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Playa, puerto rural, estatus social humilde gente con pocos recursos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Guerra de los cristeros 1926 - 1929(pág.13)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Los pescadores de Puerto Real se ven afectados por la falta de empleo y crisis en el país tras la guerra de los cristeros, Rodolfo padre de Ana decide emigrar con sus ocho hijos al norte del país (pág.14)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 1932 llegan a Rancho la Concepción (río Yanqui) Sonora 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Trabajan en condiciones de abuso: poco sueldo, no tienen un lugar para dormir, la comida se les vende a un precio muy elevado y no pueden salir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lugar es sucio, lleno de hambre y pobreza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-Los Angeles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Familia inmigrante de bajos recursos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Viven en un pequeño garaje con un amigo que les ayuda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Consiguen alquilar su propia casa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Clase social trabajadora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Ana no puede estudiar porque tiene que trabajar</w:t>
      </w:r>
    </w:p>
    <w:p w:rsidR="00000000" w:rsidDel="00000000" w:rsidP="00000000" w:rsidRDefault="00000000" w:rsidRPr="00000000" w14:paraId="00000036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Metodología: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Resumen/Abstracto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Reseña Literaria</w:t>
      </w:r>
    </w:p>
    <w:p w:rsidR="00000000" w:rsidDel="00000000" w:rsidP="00000000" w:rsidRDefault="00000000" w:rsidRPr="00000000" w14:paraId="0000003D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a. El Bildungsroman</w:t>
      </w:r>
    </w:p>
    <w:p w:rsidR="00000000" w:rsidDel="00000000" w:rsidP="00000000" w:rsidRDefault="00000000" w:rsidRPr="00000000" w14:paraId="0000003E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B. Literatura chicana femenina</w:t>
      </w:r>
    </w:p>
    <w:p w:rsidR="00000000" w:rsidDel="00000000" w:rsidP="00000000" w:rsidRDefault="00000000" w:rsidRPr="00000000" w14:paraId="0000003F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c. La representación de la mujer dentro de la literatura chicana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41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a. Propósito de la investigación</w:t>
      </w:r>
    </w:p>
    <w:p w:rsidR="00000000" w:rsidDel="00000000" w:rsidP="00000000" w:rsidRDefault="00000000" w:rsidRPr="00000000" w14:paraId="00000042">
      <w:pPr>
        <w:ind w:firstLine="72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b. Preguntas de Investigación</w:t>
      </w:r>
    </w:p>
    <w:p w:rsidR="00000000" w:rsidDel="00000000" w:rsidP="00000000" w:rsidRDefault="00000000" w:rsidRPr="00000000" w14:paraId="00000043">
      <w:pPr>
        <w:ind w:firstLine="72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c. Inspiración de nuestra Investigación</w:t>
      </w:r>
    </w:p>
    <w:p w:rsidR="00000000" w:rsidDel="00000000" w:rsidP="00000000" w:rsidRDefault="00000000" w:rsidRPr="00000000" w14:paraId="00000044">
      <w:pPr>
        <w:rPr>
          <w:rFonts w:ascii="Lora" w:cs="Lora" w:eastAsia="Lora" w:hAnsi="Lora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IV. Reyna Grande: </w:t>
      </w:r>
      <w:r w:rsidDel="00000000" w:rsidR="00000000" w:rsidRPr="00000000">
        <w:rPr>
          <w:rFonts w:ascii="Lora" w:cs="Lora" w:eastAsia="Lora" w:hAnsi="Lora"/>
          <w:i w:val="1"/>
          <w:sz w:val="24"/>
          <w:szCs w:val="24"/>
          <w:rtl w:val="0"/>
        </w:rPr>
        <w:t xml:space="preserve">A través de cien montañas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Biografía</w:t>
      </w:r>
    </w:p>
    <w:p w:rsidR="00000000" w:rsidDel="00000000" w:rsidP="00000000" w:rsidRDefault="00000000" w:rsidRPr="00000000" w14:paraId="00000046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i.Inmigración</w:t>
      </w:r>
    </w:p>
    <w:p w:rsidR="00000000" w:rsidDel="00000000" w:rsidP="00000000" w:rsidRDefault="00000000" w:rsidRPr="00000000" w14:paraId="00000047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ii.Conflicto de genero</w:t>
      </w:r>
    </w:p>
    <w:p w:rsidR="00000000" w:rsidDel="00000000" w:rsidP="00000000" w:rsidRDefault="00000000" w:rsidRPr="00000000" w14:paraId="00000048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        iii. Formación de Juana García</w:t>
      </w:r>
    </w:p>
    <w:p w:rsidR="00000000" w:rsidDel="00000000" w:rsidP="00000000" w:rsidRDefault="00000000" w:rsidRPr="00000000" w14:paraId="00000049">
      <w:pPr>
        <w:rPr>
          <w:rFonts w:ascii="Lora" w:cs="Lora" w:eastAsia="Lora" w:hAnsi="Lora"/>
          <w:i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V.  Graciela Limón: </w:t>
      </w:r>
      <w:r w:rsidDel="00000000" w:rsidR="00000000" w:rsidRPr="00000000">
        <w:rPr>
          <w:rFonts w:ascii="Lora" w:cs="Lora" w:eastAsia="Lora" w:hAnsi="Lora"/>
          <w:i w:val="1"/>
          <w:sz w:val="24"/>
          <w:szCs w:val="24"/>
          <w:rtl w:val="0"/>
        </w:rPr>
        <w:t xml:space="preserve">Los recuerdos de Ana Calderón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Biografía</w:t>
      </w:r>
    </w:p>
    <w:p w:rsidR="00000000" w:rsidDel="00000000" w:rsidP="00000000" w:rsidRDefault="00000000" w:rsidRPr="00000000" w14:paraId="0000004B">
      <w:pPr>
        <w:ind w:left="72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i.Inmigración</w:t>
      </w:r>
    </w:p>
    <w:p w:rsidR="00000000" w:rsidDel="00000000" w:rsidP="00000000" w:rsidRDefault="00000000" w:rsidRPr="00000000" w14:paraId="0000004C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         ii. Religión</w:t>
      </w:r>
    </w:p>
    <w:p w:rsidR="00000000" w:rsidDel="00000000" w:rsidP="00000000" w:rsidRDefault="00000000" w:rsidRPr="00000000" w14:paraId="0000004D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       iii. Machismo</w:t>
      </w:r>
    </w:p>
    <w:p w:rsidR="00000000" w:rsidDel="00000000" w:rsidP="00000000" w:rsidRDefault="00000000" w:rsidRPr="00000000" w14:paraId="0000004E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       iv. Formación de Ana Calderón</w:t>
      </w:r>
    </w:p>
    <w:p w:rsidR="00000000" w:rsidDel="00000000" w:rsidP="00000000" w:rsidRDefault="00000000" w:rsidRPr="00000000" w14:paraId="0000004F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VI. Conclusión</w:t>
      </w:r>
    </w:p>
    <w:p w:rsidR="00000000" w:rsidDel="00000000" w:rsidP="00000000" w:rsidRDefault="00000000" w:rsidRPr="00000000" w14:paraId="00000050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VII. Bibliografía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Análisis:</w:t>
      </w:r>
    </w:p>
    <w:p w:rsidR="00000000" w:rsidDel="00000000" w:rsidP="00000000" w:rsidRDefault="00000000" w:rsidRPr="00000000" w14:paraId="0000005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7">
      <w:pPr>
        <w:spacing w:line="24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El propósito de este proyecto es  identificar y analizar las características del Bildungsroman femenino en la literatura chicana. Por ese motivo, analizaremos el desarrollo de este género literario e interpretaremos las teorías y tendencias asociadas con el Bildungsroman femenino en la literatura chicana. Nuestro análisis será desarrollado a través de dos obras chicanas: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A través de cien montañas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(2006) de Reyna Grande, y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Los recuerdos de Ana Calderón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(1994) de Graciela Limón. El enfoque principal se hará en las protagonistas de estas dos novelas, Juana García y Ana Calderón, para identificar las características principales de su desarrollo y formación dentro de cada historia. De igual modo, haremos la comparación y el contraste del desarrollo psicológico y la madurez de ambas protagonistas dentro de el modelo del Bildungsroman femenino. </w:t>
      </w:r>
    </w:p>
    <w:p w:rsidR="00000000" w:rsidDel="00000000" w:rsidP="00000000" w:rsidRDefault="00000000" w:rsidRPr="00000000" w14:paraId="00000058">
      <w:pPr>
        <w:ind w:firstLine="72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2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V. Resultado:</w:t>
      </w:r>
    </w:p>
    <w:p w:rsidR="00000000" w:rsidDel="00000000" w:rsidP="00000000" w:rsidRDefault="00000000" w:rsidRPr="00000000" w14:paraId="0000005D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Para el resultado de nuestra investigación esperamos encontrar distintas etapas que forman parte de la formación de las protagonistas. De igual manera esperamos analizar los problemas sociales y personales que enfrentan las protagonistas y cómo estos influyen en su formación y desarrollo. Otro resultado que esperamos de esta investigación es el resultado del análisis de las novelas en conjunto para de esta manera poder determinar cómo una nos ayuda a entender a la otra y que beneficio tiene para nuestra investigación analizarlas en conjunto.</w:t>
      </w:r>
    </w:p>
    <w:p w:rsidR="00000000" w:rsidDel="00000000" w:rsidP="00000000" w:rsidRDefault="00000000" w:rsidRPr="00000000" w14:paraId="0000005F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Conclusiones: </w:t>
      </w:r>
      <w:r w:rsidDel="00000000" w:rsidR="00000000" w:rsidRPr="00000000">
        <w:rPr>
          <w:sz w:val="24"/>
          <w:szCs w:val="24"/>
          <w:rtl w:val="0"/>
        </w:rPr>
        <w:t xml:space="preserve">(reflexionar sobre la introducción, las preguntas de investigación)</w:t>
      </w:r>
    </w:p>
    <w:p w:rsidR="00000000" w:rsidDel="00000000" w:rsidP="00000000" w:rsidRDefault="00000000" w:rsidRPr="00000000" w14:paraId="0000006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conclusión esta investigación se basa en el Bildungsroman femenino en las obras chicanas de Reyna Grande y Graciela Limón. Nuestro propósito es destacar la importancia de la novela de formación desde una perspectiva femenina  así como analizar las etapas de crecimiento de cada una de las protagonistas y los acontecimientos que influyeron en su formación como mujeres.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